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98F" w:rsidRDefault="00B5398F" w:rsidP="00B5398F">
      <w:pPr>
        <w:jc w:val="center"/>
        <w:rPr>
          <w:b/>
          <w:sz w:val="28"/>
          <w:szCs w:val="28"/>
        </w:rPr>
      </w:pPr>
      <w:r w:rsidRPr="00B5398F">
        <w:rPr>
          <w:b/>
          <w:sz w:val="28"/>
          <w:szCs w:val="28"/>
        </w:rPr>
        <w:t>Grundejerforeningen Lindegården</w:t>
      </w:r>
    </w:p>
    <w:p w:rsidR="00B5398F" w:rsidRPr="00B5398F" w:rsidRDefault="00B5398F" w:rsidP="00B5398F">
      <w:pPr>
        <w:jc w:val="center"/>
        <w:rPr>
          <w:b/>
          <w:sz w:val="28"/>
          <w:szCs w:val="28"/>
        </w:rPr>
      </w:pPr>
    </w:p>
    <w:p w:rsidR="00B5398F" w:rsidRPr="00B5398F" w:rsidRDefault="00B5398F" w:rsidP="00B5398F">
      <w:pPr>
        <w:jc w:val="center"/>
        <w:rPr>
          <w:b/>
          <w:sz w:val="28"/>
          <w:szCs w:val="28"/>
        </w:rPr>
      </w:pPr>
      <w:r w:rsidRPr="00B5398F">
        <w:rPr>
          <w:b/>
          <w:sz w:val="28"/>
          <w:szCs w:val="28"/>
        </w:rPr>
        <w:t>Referat a</w:t>
      </w:r>
      <w:r w:rsidR="00B2456F">
        <w:rPr>
          <w:b/>
          <w:sz w:val="28"/>
          <w:szCs w:val="28"/>
        </w:rPr>
        <w:t>f ordinær generalforsamling 2014</w:t>
      </w:r>
    </w:p>
    <w:p w:rsidR="00B5398F" w:rsidRDefault="00B5398F" w:rsidP="00B5398F">
      <w:pPr>
        <w:rPr>
          <w:b/>
          <w:sz w:val="28"/>
          <w:szCs w:val="28"/>
        </w:rPr>
      </w:pPr>
    </w:p>
    <w:p w:rsidR="00B5398F" w:rsidRDefault="00B5398F" w:rsidP="00B5398F">
      <w:pPr>
        <w:rPr>
          <w:b/>
          <w:sz w:val="28"/>
          <w:szCs w:val="28"/>
        </w:rPr>
      </w:pPr>
    </w:p>
    <w:p w:rsidR="00B5398F" w:rsidRDefault="00B5398F" w:rsidP="00B5398F">
      <w:r>
        <w:t>Ordinær ge</w:t>
      </w:r>
      <w:r w:rsidR="00B2456F">
        <w:t>neralforsamling blev afholdt lør</w:t>
      </w:r>
      <w:r>
        <w:t xml:space="preserve">dag, den </w:t>
      </w:r>
      <w:r w:rsidR="00B2456F">
        <w:t>14. juni 2014</w:t>
      </w:r>
      <w:r>
        <w:t xml:space="preserve">, kl. 10.00 på </w:t>
      </w:r>
      <w:smartTag w:uri="urn:schemas-microsoft-com:office:smarttags" w:element="PersonName">
        <w:r>
          <w:t>Cafeen</w:t>
        </w:r>
      </w:smartTag>
      <w:r w:rsidR="00B2456F">
        <w:t>, Ordrup. Der var fremmødt 33</w:t>
      </w:r>
      <w:r>
        <w:t xml:space="preserve"> personer</w:t>
      </w:r>
      <w:r w:rsidR="00717B84">
        <w:t>,</w:t>
      </w:r>
      <w:r>
        <w:t xml:space="preserve"> incl. </w:t>
      </w:r>
      <w:r w:rsidR="00D20EFA">
        <w:t>b</w:t>
      </w:r>
      <w:r>
        <w:t>estyrelse og suppleanter.</w:t>
      </w:r>
    </w:p>
    <w:p w:rsidR="00B5398F" w:rsidRDefault="00B5398F" w:rsidP="00B5398F"/>
    <w:p w:rsidR="00B5398F" w:rsidRDefault="00B5398F" w:rsidP="00B5398F">
      <w:r>
        <w:t xml:space="preserve">Formand </w:t>
      </w:r>
      <w:smartTag w:uri="urn:schemas-microsoft-com:office:smarttags" w:element="PersonName">
        <w:smartTagPr>
          <w:attr w:name="ProductID" w:val="Poul Andersen"/>
        </w:smartTagPr>
        <w:r>
          <w:t>Poul Andersen</w:t>
        </w:r>
      </w:smartTag>
      <w:r>
        <w:t xml:space="preserve"> bød velkommen.</w:t>
      </w:r>
    </w:p>
    <w:p w:rsidR="00B5398F" w:rsidRDefault="00B5398F" w:rsidP="00B5398F"/>
    <w:p w:rsidR="00B5398F" w:rsidRDefault="00B5398F" w:rsidP="00B5398F">
      <w:smartTag w:uri="urn:schemas-microsoft-com:office:smarttags" w:element="PersonName">
        <w:smartTagPr>
          <w:attr w:name="ProductID" w:val="Henning Balslev Clausen"/>
        </w:smartTagPr>
        <w:r>
          <w:t>Henning Balslev Clausen</w:t>
        </w:r>
      </w:smartTag>
      <w:r>
        <w:t xml:space="preserve"> blev valgt som dirigent og konstaterede generalforsamlingen lovligt ind</w:t>
      </w:r>
      <w:r w:rsidR="00C27492">
        <w:softHyphen/>
      </w:r>
      <w:r>
        <w:t>varslet og beslutningsdygtig.</w:t>
      </w:r>
    </w:p>
    <w:p w:rsidR="00B5398F" w:rsidRDefault="00B5398F" w:rsidP="00B5398F"/>
    <w:p w:rsidR="00B5398F" w:rsidRDefault="00B5398F" w:rsidP="00B5398F">
      <w:pPr>
        <w:rPr>
          <w:b/>
        </w:rPr>
      </w:pPr>
      <w:r>
        <w:rPr>
          <w:b/>
        </w:rPr>
        <w:t>Formandens beretning</w:t>
      </w:r>
    </w:p>
    <w:p w:rsidR="00B5398F" w:rsidRDefault="00B5398F" w:rsidP="00B5398F"/>
    <w:p w:rsidR="00B5398F" w:rsidRDefault="00B5398F" w:rsidP="00B5398F">
      <w:smartTag w:uri="urn:schemas-microsoft-com:office:smarttags" w:element="PersonName">
        <w:smartTagPr>
          <w:attr w:name="ProductID" w:val="Poul Andersen"/>
        </w:smartTagPr>
        <w:r>
          <w:t>Poul Andersen</w:t>
        </w:r>
      </w:smartTag>
      <w:r>
        <w:t xml:space="preserve"> aflagde be</w:t>
      </w:r>
      <w:r w:rsidR="00250430">
        <w:t>retning om foreningens virke i 2</w:t>
      </w:r>
      <w:r w:rsidR="00B2456F">
        <w:t>013/14</w:t>
      </w:r>
      <w:r>
        <w:t>. Beretningen er vedlagt dette refe</w:t>
      </w:r>
      <w:r w:rsidR="00C27492">
        <w:softHyphen/>
      </w:r>
      <w:r>
        <w:t>rat.</w:t>
      </w:r>
    </w:p>
    <w:p w:rsidR="00B5398F" w:rsidRDefault="00B5398F" w:rsidP="00B5398F"/>
    <w:p w:rsidR="00B5398F" w:rsidRDefault="00B5398F" w:rsidP="00B5398F">
      <w:r>
        <w:t>Medlemmerne</w:t>
      </w:r>
      <w:r w:rsidR="00094E45">
        <w:t>s</w:t>
      </w:r>
      <w:r>
        <w:t xml:space="preserve"> bemærkninger til beretningen:</w:t>
      </w:r>
    </w:p>
    <w:p w:rsidR="00B5398F" w:rsidRDefault="00B5398F" w:rsidP="00B5398F"/>
    <w:p w:rsidR="0015392C" w:rsidRDefault="009860A6" w:rsidP="00B5398F">
      <w:r>
        <w:t>Et medlem mente, at bestyrelsen burde bede asfaltfirmaet Colas om at foretage en vurdering af as</w:t>
      </w:r>
      <w:r w:rsidR="00C27492">
        <w:softHyphen/>
      </w:r>
      <w:r>
        <w:t xml:space="preserve">faltvejenes generelle tilstand. Dette firma foretager vurdering vederlagsfrit. </w:t>
      </w:r>
      <w:r w:rsidR="0015392C">
        <w:t>Formanden svarede, at bestyrelsen vil drøfte forslaget.</w:t>
      </w:r>
      <w:r w:rsidR="002B6B63">
        <w:t xml:space="preserve"> Samme medlem foreslog</w:t>
      </w:r>
      <w:r w:rsidR="00717B84">
        <w:t>,</w:t>
      </w:r>
      <w:r w:rsidR="002B6B63">
        <w:t xml:space="preserve"> at lægge smeltede asfaltstriber i rev</w:t>
      </w:r>
      <w:r w:rsidR="00717B84">
        <w:t xml:space="preserve">ner </w:t>
      </w:r>
    </w:p>
    <w:p w:rsidR="0015392C" w:rsidRDefault="00717B84" w:rsidP="00B5398F">
      <w:r>
        <w:t>f</w:t>
      </w:r>
      <w:r w:rsidR="009D6051">
        <w:t>or</w:t>
      </w:r>
      <w:r>
        <w:t xml:space="preserve"> at</w:t>
      </w:r>
      <w:r w:rsidR="009D6051">
        <w:t xml:space="preserve"> hindre yderligere nedbrydning.</w:t>
      </w:r>
    </w:p>
    <w:p w:rsidR="009D6051" w:rsidRDefault="009D6051" w:rsidP="00B5398F"/>
    <w:p w:rsidR="0015392C" w:rsidRDefault="0015392C" w:rsidP="00B5398F">
      <w:r>
        <w:t>To medlemmer udtrykte utilfredshed med asfaltbelæg</w:t>
      </w:r>
      <w:r w:rsidR="009D6051">
        <w:t>ningen på Alfestiens 2. stikvej og af b</w:t>
      </w:r>
      <w:r>
        <w:t>estyrel</w:t>
      </w:r>
      <w:r w:rsidR="00C27492">
        <w:softHyphen/>
      </w:r>
      <w:r>
        <w:t>sen</w:t>
      </w:r>
      <w:r w:rsidR="009D6051">
        <w:t>s håndtering af skader forvoldt af et byggefirma til nybyggeri på stikvejen. Formanden oplyste, at han havde bedt bygherren gøre byggefirmaet opmærksom på skaderne. Bygherren oplyste, at firmaet efter hans henvendelse havde foretaget visse reparationer, og at han selv havde foranstaltet småstensbelægning på øverste del af stikvejen.</w:t>
      </w:r>
    </w:p>
    <w:p w:rsidR="0015392C" w:rsidRDefault="0015392C" w:rsidP="00B5398F"/>
    <w:p w:rsidR="0015392C" w:rsidRDefault="0015392C" w:rsidP="00B5398F">
      <w:r>
        <w:t>Et medlem påpegede, at bevoksningen</w:t>
      </w:r>
      <w:r w:rsidR="009D6051">
        <w:t xml:space="preserve"> langs friarealet</w:t>
      </w:r>
      <w:r>
        <w:t xml:space="preserve"> på Stihøjvej </w:t>
      </w:r>
      <w:r w:rsidR="00924CCE">
        <w:t>visse steder hindrer</w:t>
      </w:r>
      <w:r>
        <w:t xml:space="preserve"> frit udsyn for trafikken.</w:t>
      </w:r>
      <w:r w:rsidR="00094E45">
        <w:t xml:space="preserve"> Bestyrelsen vil se på sagen.</w:t>
      </w:r>
    </w:p>
    <w:p w:rsidR="000A624F" w:rsidRDefault="000A624F" w:rsidP="00B5398F"/>
    <w:p w:rsidR="000A624F" w:rsidRDefault="0015392C" w:rsidP="00B5398F">
      <w:r>
        <w:t>Et medlem</w:t>
      </w:r>
      <w:r w:rsidR="00924CCE">
        <w:t xml:space="preserve"> gav udtryk for, at alt for </w:t>
      </w:r>
      <w:r>
        <w:t xml:space="preserve">mange medlemmer lader hånt om deklarationens bestemmelser </w:t>
      </w:r>
      <w:r w:rsidR="00924CCE">
        <w:t xml:space="preserve">om </w:t>
      </w:r>
      <w:r>
        <w:t xml:space="preserve">beplantning. </w:t>
      </w:r>
      <w:r w:rsidR="00924CCE">
        <w:t>Medlemmet opfordrede bestyrelsen til at intensivere bestræbelserne for overhold</w:t>
      </w:r>
      <w:r w:rsidR="00C27492">
        <w:softHyphen/>
      </w:r>
      <w:r w:rsidR="00924CCE">
        <w:t>else af deklarationen og gå i</w:t>
      </w:r>
      <w:r w:rsidR="00094E45">
        <w:t xml:space="preserve"> mere</w:t>
      </w:r>
      <w:r w:rsidR="00924CCE">
        <w:t xml:space="preserve"> direkte dialog med de medlemmer, der ikke overholder deklara</w:t>
      </w:r>
      <w:r w:rsidR="00C27492">
        <w:softHyphen/>
      </w:r>
      <w:r w:rsidR="00924CCE">
        <w:t>tionen.</w:t>
      </w:r>
      <w:r w:rsidR="009D6051">
        <w:t xml:space="preserve"> Medlemmet foreslog, at der udarbejdes konkrete handleplaner. Formanden henviste til be</w:t>
      </w:r>
      <w:r w:rsidR="00C27492">
        <w:softHyphen/>
      </w:r>
      <w:r w:rsidR="009D6051">
        <w:t>retningens oplysning om, at der ikke i vedtægterne er sanktionsmuligheder.</w:t>
      </w:r>
    </w:p>
    <w:p w:rsidR="000A624F" w:rsidRDefault="000A624F" w:rsidP="00B5398F"/>
    <w:p w:rsidR="009D6051" w:rsidRDefault="009D6051" w:rsidP="009D6051">
      <w:r>
        <w:t>Et medlem anbefalede, at man selv går i dialog med den enkelte grundejer om beskæring, hvis be</w:t>
      </w:r>
      <w:r w:rsidR="00C27492">
        <w:softHyphen/>
      </w:r>
      <w:r>
        <w:t>voksningen generer. Det giver ofte det bedste resultat, idet selv aftalte handlingsplaner ofte bliver ignoreret.</w:t>
      </w:r>
    </w:p>
    <w:p w:rsidR="009D6051" w:rsidRDefault="009D6051" w:rsidP="00B5398F"/>
    <w:p w:rsidR="003B4371" w:rsidRDefault="003B4371" w:rsidP="00B5398F">
      <w:r>
        <w:t>Et medlem spurgte hvilken rolle kommunen har i forbindelse med overholdelse af deklarationen. Formanden oplyste, at kommunen såvel som bestyrelsen er påtaleberettiget</w:t>
      </w:r>
      <w:r w:rsidR="00924CCE">
        <w:t xml:space="preserve">, men </w:t>
      </w:r>
      <w:r w:rsidR="009D6051">
        <w:t xml:space="preserve">at kommunen af </w:t>
      </w:r>
      <w:r w:rsidR="009D6051">
        <w:lastRenderedPageBreak/>
        <w:t>egen drift ikke påtaler.</w:t>
      </w:r>
      <w:r>
        <w:t xml:space="preserve"> Bestyrelsen har</w:t>
      </w:r>
      <w:r w:rsidR="009D6051">
        <w:t xml:space="preserve"> </w:t>
      </w:r>
      <w:r>
        <w:t>i et enkelt tilfælde ved overtrædelse af deklarationen ind</w:t>
      </w:r>
      <w:r w:rsidR="00C27492">
        <w:softHyphen/>
      </w:r>
      <w:r>
        <w:t>draget kommunen med positivt resultat.</w:t>
      </w:r>
    </w:p>
    <w:p w:rsidR="002B6B63" w:rsidRDefault="002B6B63" w:rsidP="00B5398F"/>
    <w:p w:rsidR="000A624F" w:rsidRDefault="000A624F" w:rsidP="00B5398F">
      <w:r>
        <w:t>Et medlem foreslog, at den enkelte grundejer ved overtrædelse af deklarationen selv rettede hen</w:t>
      </w:r>
      <w:r w:rsidR="00C27492">
        <w:softHyphen/>
      </w:r>
      <w:r>
        <w:t>vendelse til kommunen.</w:t>
      </w:r>
    </w:p>
    <w:p w:rsidR="000A624F" w:rsidRDefault="000A624F" w:rsidP="00B5398F"/>
    <w:p w:rsidR="00924CCE" w:rsidRDefault="00924CCE" w:rsidP="00B5398F">
      <w:r>
        <w:t xml:space="preserve">Flere medlemmer påpegede, at tung trafik i forbindelse med byggerier </w:t>
      </w:r>
      <w:r w:rsidR="00005421">
        <w:t>gør skade på rabatter. Reno</w:t>
      </w:r>
      <w:r w:rsidR="00C27492">
        <w:softHyphen/>
      </w:r>
      <w:r w:rsidR="00005421">
        <w:t>vationsvogne og slamsugere forvolder også skade og tung trafik på vejene kan ikke undgås.</w:t>
      </w:r>
      <w:r w:rsidR="003A6E93">
        <w:t xml:space="preserve"> Bestyr</w:t>
      </w:r>
      <w:r w:rsidR="00C27492">
        <w:softHyphen/>
      </w:r>
      <w:r w:rsidR="003A6E93">
        <w:t>elsen opfordrer medlemmerne til selv at rette henvendelse til skadevolderne.</w:t>
      </w:r>
      <w:r w:rsidR="002B6B63">
        <w:t xml:space="preserve"> Et medlem foreslog bestyrelsen at overveje skilt</w:t>
      </w:r>
      <w:r w:rsidR="00BB12C0">
        <w:t>ning om forbud mod tung kørsel.</w:t>
      </w:r>
    </w:p>
    <w:p w:rsidR="00005421" w:rsidRPr="00B5398F" w:rsidRDefault="00005421" w:rsidP="00B5398F"/>
    <w:p w:rsidR="00B5398F" w:rsidRDefault="00B5398F" w:rsidP="00B5398F">
      <w:r>
        <w:t>Beretningen blev herefter godkendt.</w:t>
      </w:r>
    </w:p>
    <w:p w:rsidR="00B5398F" w:rsidRDefault="00B5398F" w:rsidP="00B5398F"/>
    <w:p w:rsidR="00B5398F" w:rsidRDefault="00B5398F" w:rsidP="00B5398F">
      <w:r>
        <w:rPr>
          <w:b/>
        </w:rPr>
        <w:t>Regnskab</w:t>
      </w:r>
    </w:p>
    <w:p w:rsidR="00B5398F" w:rsidRDefault="00B5398F" w:rsidP="00B5398F"/>
    <w:p w:rsidR="00B5398F" w:rsidRDefault="003B4371" w:rsidP="00B5398F">
      <w:smartTag w:uri="urn:schemas-microsoft-com:office:smarttags" w:element="PersonName">
        <w:smartTagPr>
          <w:attr w:name="ProductID" w:val="Jens-Jakob Jakobsen"/>
        </w:smartTagPr>
        <w:r>
          <w:t>Jens-Jakob Jakobsen</w:t>
        </w:r>
      </w:smartTag>
      <w:r>
        <w:t xml:space="preserve"> gennemgik regnskabet og</w:t>
      </w:r>
      <w:r w:rsidR="00B2456F">
        <w:t xml:space="preserve"> oplyste, at der under posten ”Andet” indgår et beløb på kr. 2.500 til slåning af stier på fællesarealet.</w:t>
      </w:r>
      <w:r>
        <w:t xml:space="preserve"> En stor del af foreningens udgifter går</w:t>
      </w:r>
      <w:r w:rsidR="00E43C69">
        <w:t xml:space="preserve"> i øvrigt</w:t>
      </w:r>
      <w:r>
        <w:t xml:space="preserve"> til grenafhentning.</w:t>
      </w:r>
      <w:r w:rsidR="00B2456F">
        <w:t xml:space="preserve"> Foreningen er 31. december 2013</w:t>
      </w:r>
      <w:r>
        <w:t xml:space="preserve"> god for en formue på kr. 1</w:t>
      </w:r>
      <w:r w:rsidR="00B2456F">
        <w:t>66.905,57</w:t>
      </w:r>
      <w:r>
        <w:t>.</w:t>
      </w:r>
    </w:p>
    <w:p w:rsidR="00B2456F" w:rsidRDefault="00B2456F" w:rsidP="00B5398F"/>
    <w:p w:rsidR="00B2456F" w:rsidRDefault="00B2456F" w:rsidP="00B5398F">
      <w:r>
        <w:t>Kassere</w:t>
      </w:r>
      <w:r w:rsidR="00E43C69">
        <w:t>re</w:t>
      </w:r>
      <w:r>
        <w:t>n opfordrede medlemmerne til ved kontingentindbetaling, at anføre vejnavn og husnum</w:t>
      </w:r>
      <w:r w:rsidR="00C27492">
        <w:softHyphen/>
      </w:r>
      <w:r>
        <w:t>mer.</w:t>
      </w:r>
    </w:p>
    <w:p w:rsidR="00B5398F" w:rsidRDefault="00B5398F" w:rsidP="00B5398F"/>
    <w:p w:rsidR="00CF2F54" w:rsidRDefault="003B4371" w:rsidP="00B5398F">
      <w:r>
        <w:t>Regnskabet blev</w:t>
      </w:r>
      <w:r w:rsidR="000A624F">
        <w:t xml:space="preserve"> herefter</w:t>
      </w:r>
      <w:r>
        <w:t xml:space="preserve"> godkendt</w:t>
      </w:r>
      <w:r w:rsidR="00CF2F54">
        <w:t>.</w:t>
      </w:r>
    </w:p>
    <w:p w:rsidR="00CF2F54" w:rsidRDefault="00CF2F54" w:rsidP="00B5398F"/>
    <w:p w:rsidR="00CF2F54" w:rsidRDefault="00CF2F54" w:rsidP="00B5398F">
      <w:r>
        <w:t>Bestyrelsen havde foreslået uændret kontingent på kr. 400,00.</w:t>
      </w:r>
      <w:r w:rsidR="000A624F">
        <w:t xml:space="preserve"> Flere af de fremmødte medle</w:t>
      </w:r>
      <w:r w:rsidR="00094E45">
        <w:t>mmer mente imidlertid at tiden va</w:t>
      </w:r>
      <w:r w:rsidR="000A624F">
        <w:t>r</w:t>
      </w:r>
      <w:r w:rsidR="00005421">
        <w:t xml:space="preserve"> inde til en kontingentforhøjelse.</w:t>
      </w:r>
    </w:p>
    <w:p w:rsidR="003A6E93" w:rsidRDefault="003A6E93" w:rsidP="00B5398F"/>
    <w:p w:rsidR="003A6E93" w:rsidRDefault="003A6E93" w:rsidP="00B5398F">
      <w:r>
        <w:t>Bestyrelsen mente umiddelbart, at en kontingentforhøjelse burde udsættes til generalforsamlingen i 2015. Et medlem påpegede, at det i givet fald ville medføre, at forhøjelsen først ville være virksom fra 2016. Et medlem fremførte, at kontingentforhøjelse først burde ske</w:t>
      </w:r>
      <w:r w:rsidR="00A10B07">
        <w:t>,</w:t>
      </w:r>
      <w:r>
        <w:t xml:space="preserve"> når der var et aktuelt behov og at der ikke var mening i blot at puge penge. Bestyrelsen blev opfordret til </w:t>
      </w:r>
      <w:r w:rsidR="00A10B07">
        <w:t>at udarbejde en øko</w:t>
      </w:r>
      <w:r w:rsidR="00C27492">
        <w:softHyphen/>
      </w:r>
      <w:r w:rsidR="00A10B07">
        <w:t>nomi</w:t>
      </w:r>
      <w:r>
        <w:t>plan</w:t>
      </w:r>
      <w:r w:rsidR="00A10B07">
        <w:t>. Spørgsmål om</w:t>
      </w:r>
      <w:r>
        <w:t xml:space="preserve"> beskatning af foreningsformuer blev rejst og bestyrelsen vil undersøge dette nærmere.</w:t>
      </w:r>
    </w:p>
    <w:p w:rsidR="00CF2F54" w:rsidRDefault="00CF2F54" w:rsidP="00B5398F"/>
    <w:p w:rsidR="00A10B07" w:rsidRDefault="00A10B07" w:rsidP="00B5398F">
      <w:r>
        <w:t>Herefter blev der formuleret 2 forslag til afstemning:</w:t>
      </w:r>
    </w:p>
    <w:p w:rsidR="00A10B07" w:rsidRDefault="00A10B07" w:rsidP="00B5398F"/>
    <w:p w:rsidR="00A10B07" w:rsidRDefault="00A10B07" w:rsidP="00A10B07">
      <w:pPr>
        <w:numPr>
          <w:ilvl w:val="0"/>
          <w:numId w:val="1"/>
        </w:numPr>
      </w:pPr>
      <w:r>
        <w:t>Uændret kontingent på kr. 400,00 og udarbejdelse af økonomiplan</w:t>
      </w:r>
      <w:r w:rsidR="00717B84">
        <w:t>.</w:t>
      </w:r>
    </w:p>
    <w:p w:rsidR="00A10B07" w:rsidRDefault="00A10B07" w:rsidP="00A10B07">
      <w:pPr>
        <w:numPr>
          <w:ilvl w:val="0"/>
          <w:numId w:val="1"/>
        </w:numPr>
      </w:pPr>
      <w:r>
        <w:t>Forhøjelse af kontingent til kr. 500,00 og udarbejdelse af økonomiplan.</w:t>
      </w:r>
    </w:p>
    <w:p w:rsidR="00A10B07" w:rsidRDefault="00A10B07" w:rsidP="00A10B07"/>
    <w:p w:rsidR="00A10B07" w:rsidRDefault="00A10B07" w:rsidP="00A10B07">
      <w:r>
        <w:t>Afstemning foregik ved håndsoprækning. Forslag nr. 1 fik 7 stemmer og forslag nr. 2 fik 13 stem</w:t>
      </w:r>
      <w:r w:rsidR="00C27492">
        <w:softHyphen/>
      </w:r>
      <w:r>
        <w:t>mer.</w:t>
      </w:r>
    </w:p>
    <w:p w:rsidR="00A10B07" w:rsidRDefault="00A10B07" w:rsidP="00A10B07"/>
    <w:p w:rsidR="00A10B07" w:rsidRDefault="00A10B07" w:rsidP="00A10B07">
      <w:r>
        <w:t>Kontingent andrager herefter fra 2015 kr. 500,00.</w:t>
      </w:r>
    </w:p>
    <w:p w:rsidR="003B4371" w:rsidRDefault="003B4371" w:rsidP="00B5398F"/>
    <w:p w:rsidR="00B5398F" w:rsidRDefault="00B5398F" w:rsidP="00B5398F">
      <w:r>
        <w:rPr>
          <w:b/>
        </w:rPr>
        <w:t>Indkomne forslag</w:t>
      </w:r>
    </w:p>
    <w:p w:rsidR="00B5398F" w:rsidRDefault="00B5398F" w:rsidP="00B5398F"/>
    <w:p w:rsidR="00B5398F" w:rsidRDefault="00B5398F" w:rsidP="00B5398F">
      <w:r>
        <w:t>Der var ikke indkommet forslag til generalforsamlingen.</w:t>
      </w:r>
    </w:p>
    <w:p w:rsidR="00B5398F" w:rsidRDefault="00B5398F" w:rsidP="00B5398F"/>
    <w:p w:rsidR="00B5398F" w:rsidRDefault="00B5398F" w:rsidP="00B5398F">
      <w:r>
        <w:rPr>
          <w:b/>
        </w:rPr>
        <w:lastRenderedPageBreak/>
        <w:t>Valg af bestyrelse / suppleanter / revisor /revisorsuppleant</w:t>
      </w:r>
    </w:p>
    <w:p w:rsidR="00B5398F" w:rsidRDefault="00B5398F" w:rsidP="00B5398F"/>
    <w:p w:rsidR="00B5398F" w:rsidRDefault="00E43C69" w:rsidP="00B5398F">
      <w:r>
        <w:t>Formand Poul Andersen blev genvalgt med applaus.</w:t>
      </w:r>
      <w:r w:rsidR="003B4371">
        <w:t xml:space="preserve"> </w:t>
      </w:r>
      <w:smartTag w:uri="urn:schemas-microsoft-com:office:smarttags" w:element="PersonName">
        <w:smartTagPr>
          <w:attr w:name="ProductID" w:val="Henning Balslev Clausen"/>
        </w:smartTagPr>
        <w:r w:rsidR="003B4371">
          <w:t>Henning Balslev Clausen</w:t>
        </w:r>
      </w:smartTag>
      <w:r w:rsidR="003B4371">
        <w:t xml:space="preserve"> blev</w:t>
      </w:r>
      <w:r w:rsidR="00005421">
        <w:t xml:space="preserve"> gen</w:t>
      </w:r>
      <w:r w:rsidR="003B4371">
        <w:t xml:space="preserve">valgt som 1. suppleant og </w:t>
      </w:r>
      <w:r>
        <w:t xml:space="preserve">Tom Nyvold blev </w:t>
      </w:r>
      <w:r w:rsidR="003B4371">
        <w:t xml:space="preserve">valgt som </w:t>
      </w:r>
      <w:r>
        <w:t xml:space="preserve">ny </w:t>
      </w:r>
      <w:r w:rsidR="003B4371">
        <w:t>2. suppleant.</w:t>
      </w:r>
    </w:p>
    <w:p w:rsidR="003B4371" w:rsidRDefault="003B4371" w:rsidP="00B5398F"/>
    <w:p w:rsidR="003B4371" w:rsidRDefault="009D6051" w:rsidP="00B5398F">
      <w:r>
        <w:t>Jørgen Sørensen</w:t>
      </w:r>
      <w:r w:rsidR="003B4371">
        <w:t xml:space="preserve"> blev genvalgt som revisor og Bent Olsen blev </w:t>
      </w:r>
      <w:r w:rsidR="00E43C69">
        <w:t>gen</w:t>
      </w:r>
      <w:r w:rsidR="003B4371">
        <w:t>valgt som revisorsuppleant.</w:t>
      </w:r>
    </w:p>
    <w:p w:rsidR="00B5398F" w:rsidRDefault="00B5398F" w:rsidP="00B5398F"/>
    <w:p w:rsidR="00B5398F" w:rsidRDefault="00B5398F" w:rsidP="00B5398F">
      <w:r>
        <w:rPr>
          <w:b/>
        </w:rPr>
        <w:t>Eventuelt</w:t>
      </w:r>
    </w:p>
    <w:p w:rsidR="00B5398F" w:rsidRDefault="00B5398F" w:rsidP="00B5398F"/>
    <w:p w:rsidR="00A10B07" w:rsidRDefault="00A10B07" w:rsidP="00B5398F">
      <w:r>
        <w:t>Et medlem udtrykte utilfredshed med den kommunale tømningsordning. Formanden oplyste, at der er 2 ordninger. Grundejere me</w:t>
      </w:r>
      <w:r w:rsidR="00BB12C0">
        <w:t>d samletank skal selv rekvirere</w:t>
      </w:r>
      <w:r>
        <w:t xml:space="preserve"> slamsuger</w:t>
      </w:r>
      <w:r w:rsidR="00BB12C0">
        <w:t>,</w:t>
      </w:r>
      <w:r>
        <w:t xml:space="preserve"> og grundejere med sive</w:t>
      </w:r>
      <w:r w:rsidR="00C27492">
        <w:softHyphen/>
      </w:r>
      <w:r>
        <w:t>brønd får tømt automatisk efter plan udarbejdet af kommunen.</w:t>
      </w:r>
    </w:p>
    <w:p w:rsidR="00A10B07" w:rsidRDefault="00A10B07" w:rsidP="00B5398F"/>
    <w:p w:rsidR="00094E45" w:rsidRDefault="00094E45" w:rsidP="00B5398F">
      <w:r>
        <w:t>Et medlem spurgte, om bestyrelsen agter at indgå i sagen anlagt af Danmarks Naturfredni</w:t>
      </w:r>
      <w:r w:rsidR="00717B84">
        <w:t>ngs</w:t>
      </w:r>
      <w:r w:rsidR="00C27492">
        <w:softHyphen/>
      </w:r>
      <w:r w:rsidR="00717B84">
        <w:t>forening mod Ordrup Sejlklub om bådebroen og Odsherreds kommune/Naturstyrelsens påbud om</w:t>
      </w:r>
      <w:r>
        <w:t xml:space="preserve"> </w:t>
      </w:r>
      <w:r w:rsidR="00717B84">
        <w:t>fjernelse af</w:t>
      </w:r>
      <w:r>
        <w:t xml:space="preserve"> bord/bænkesæt </w:t>
      </w:r>
      <w:r w:rsidR="00717B84">
        <w:t>og andet inventar på</w:t>
      </w:r>
      <w:r>
        <w:t xml:space="preserve"> stranden. Formanden vil rejse sagen i Sammen</w:t>
      </w:r>
      <w:r w:rsidR="00C27492">
        <w:softHyphen/>
      </w:r>
      <w:r>
        <w:t>slutningen.</w:t>
      </w:r>
    </w:p>
    <w:p w:rsidR="00094E45" w:rsidRDefault="00094E45" w:rsidP="00B5398F"/>
    <w:p w:rsidR="00094E45" w:rsidRDefault="00094E45" w:rsidP="00B5398F">
      <w:r>
        <w:t>Formanden gjorde opmærksom på, at grundejerforeningen i 2016 kan fejre sit 50 års jubilæum. Alle medlemmer opfordres til at fremkomme med forslag til festligholdelse.</w:t>
      </w:r>
    </w:p>
    <w:p w:rsidR="00094E45" w:rsidRDefault="00094E45" w:rsidP="00B5398F"/>
    <w:p w:rsidR="00250430" w:rsidRDefault="00E43C69" w:rsidP="00B5398F">
      <w:r>
        <w:t>Jørgen Kaa</w:t>
      </w:r>
      <w:r w:rsidR="00F6064E">
        <w:t>e</w:t>
      </w:r>
      <w:bookmarkStart w:id="0" w:name="_GoBack"/>
      <w:bookmarkEnd w:id="0"/>
      <w:r>
        <w:t>, Alfestien 11</w:t>
      </w:r>
      <w:r w:rsidR="00717B84">
        <w:t>,</w:t>
      </w:r>
      <w:r>
        <w:t xml:space="preserve"> afsluttede på smukkeste vis dette dagsordenspunkt ved at udbyde en kummefryser på </w:t>
      </w:r>
      <w:smartTag w:uri="urn:schemas-microsoft-com:office:smarttags" w:element="metricconverter">
        <w:smartTagPr>
          <w:attr w:name="ProductID" w:val="180 liter"/>
        </w:smartTagPr>
        <w:r>
          <w:t>180 liter</w:t>
        </w:r>
      </w:smartTag>
      <w:r>
        <w:t xml:space="preserve"> kvit og frit til den der afhenter.</w:t>
      </w:r>
    </w:p>
    <w:p w:rsidR="00FF0871" w:rsidRDefault="00FF0871" w:rsidP="00B5398F"/>
    <w:p w:rsidR="00FF0871" w:rsidRDefault="00FF0871" w:rsidP="00B5398F">
      <w:r>
        <w:t>Formanden takkede dirigenten for god mødeledelse</w:t>
      </w:r>
      <w:r w:rsidR="00E43C69">
        <w:t>.</w:t>
      </w:r>
    </w:p>
    <w:p w:rsidR="00E43C69" w:rsidRDefault="00E43C69" w:rsidP="00B5398F"/>
    <w:p w:rsidR="00FF0871" w:rsidRDefault="00FF0871" w:rsidP="00B5398F"/>
    <w:p w:rsidR="00FF0871" w:rsidRDefault="00FF0871" w:rsidP="00B5398F"/>
    <w:p w:rsidR="0085103E" w:rsidRPr="00B5398F" w:rsidRDefault="0085103E" w:rsidP="0085103E">
      <w:r>
        <w:t>------------------------------       --------------------------------   - ---------------------------------------</w:t>
      </w:r>
    </w:p>
    <w:p w:rsidR="0085103E" w:rsidRPr="00B5398F" w:rsidRDefault="0085103E" w:rsidP="0085103E">
      <w:r>
        <w:t xml:space="preserve">Formand </w:t>
      </w:r>
      <w:smartTag w:uri="urn:schemas-microsoft-com:office:smarttags" w:element="PersonName">
        <w:smartTagPr>
          <w:attr w:name="ProductID" w:val="Poul Andersen"/>
        </w:smartTagPr>
        <w:r>
          <w:t>Poul Andersen</w:t>
        </w:r>
      </w:smartTag>
      <w:r>
        <w:t xml:space="preserve">        Referent Anette Engelund   Dirigent </w:t>
      </w:r>
      <w:smartTag w:uri="urn:schemas-microsoft-com:office:smarttags" w:element="PersonName">
        <w:smartTagPr>
          <w:attr w:name="ProductID" w:val="Henning Balslev Clausen"/>
        </w:smartTagPr>
        <w:r>
          <w:t>Henning Balslev Clausen</w:t>
        </w:r>
      </w:smartTag>
    </w:p>
    <w:p w:rsidR="00B5398F" w:rsidRDefault="00B5398F" w:rsidP="00B5398F"/>
    <w:p w:rsidR="0085103E" w:rsidRDefault="0085103E" w:rsidP="00B5398F"/>
    <w:p w:rsidR="0085103E" w:rsidRDefault="0085103E" w:rsidP="00B5398F"/>
    <w:p w:rsidR="0085103E" w:rsidRPr="0085103E" w:rsidRDefault="00717B84" w:rsidP="00B5398F">
      <w:pPr>
        <w:rPr>
          <w:sz w:val="20"/>
          <w:szCs w:val="20"/>
        </w:rPr>
      </w:pPr>
      <w:r>
        <w:rPr>
          <w:sz w:val="20"/>
          <w:szCs w:val="20"/>
        </w:rPr>
        <w:t>Kårup, den 19</w:t>
      </w:r>
      <w:r w:rsidR="00E43C69">
        <w:rPr>
          <w:sz w:val="20"/>
          <w:szCs w:val="20"/>
        </w:rPr>
        <w:t>. juni</w:t>
      </w:r>
      <w:r w:rsidR="0085103E">
        <w:rPr>
          <w:sz w:val="20"/>
          <w:szCs w:val="20"/>
        </w:rPr>
        <w:t xml:space="preserve"> 2013 </w:t>
      </w:r>
    </w:p>
    <w:p w:rsidR="00B5398F" w:rsidRPr="00B5398F" w:rsidRDefault="00B5398F" w:rsidP="00B5398F"/>
    <w:sectPr w:rsidR="00B5398F" w:rsidRPr="00B5398F">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266" w:rsidRDefault="00D04266" w:rsidP="00EB2F2D">
      <w:r>
        <w:separator/>
      </w:r>
    </w:p>
  </w:endnote>
  <w:endnote w:type="continuationSeparator" w:id="0">
    <w:p w:rsidR="00D04266" w:rsidRDefault="00D04266" w:rsidP="00EB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F2D" w:rsidRDefault="00EB2F2D">
    <w:pPr>
      <w:pStyle w:val="Sidefod"/>
      <w:jc w:val="right"/>
    </w:pPr>
    <w:r>
      <w:fldChar w:fldCharType="begin"/>
    </w:r>
    <w:r>
      <w:instrText>PAGE   \* MERGEFORMAT</w:instrText>
    </w:r>
    <w:r>
      <w:fldChar w:fldCharType="separate"/>
    </w:r>
    <w:r w:rsidR="00F6064E">
      <w:rPr>
        <w:noProof/>
      </w:rPr>
      <w:t>2</w:t>
    </w:r>
    <w:r>
      <w:fldChar w:fldCharType="end"/>
    </w:r>
  </w:p>
  <w:p w:rsidR="00EB2F2D" w:rsidRDefault="00EB2F2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266" w:rsidRDefault="00D04266" w:rsidP="00EB2F2D">
      <w:r>
        <w:separator/>
      </w:r>
    </w:p>
  </w:footnote>
  <w:footnote w:type="continuationSeparator" w:id="0">
    <w:p w:rsidR="00D04266" w:rsidRDefault="00D04266" w:rsidP="00EB2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063E20"/>
    <w:multiLevelType w:val="hybridMultilevel"/>
    <w:tmpl w:val="ED64D6A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98F"/>
    <w:rsid w:val="00005421"/>
    <w:rsid w:val="00094E45"/>
    <w:rsid w:val="000A624F"/>
    <w:rsid w:val="000E3B76"/>
    <w:rsid w:val="0015392C"/>
    <w:rsid w:val="00250430"/>
    <w:rsid w:val="002B1852"/>
    <w:rsid w:val="002B6B63"/>
    <w:rsid w:val="003A6E93"/>
    <w:rsid w:val="003B4371"/>
    <w:rsid w:val="00717B84"/>
    <w:rsid w:val="0085103E"/>
    <w:rsid w:val="00924CCE"/>
    <w:rsid w:val="009860A6"/>
    <w:rsid w:val="009D6051"/>
    <w:rsid w:val="00A10B07"/>
    <w:rsid w:val="00A11654"/>
    <w:rsid w:val="00B2456F"/>
    <w:rsid w:val="00B5398F"/>
    <w:rsid w:val="00B73AFB"/>
    <w:rsid w:val="00BB12C0"/>
    <w:rsid w:val="00C27492"/>
    <w:rsid w:val="00CF2F54"/>
    <w:rsid w:val="00D04266"/>
    <w:rsid w:val="00D20EFA"/>
    <w:rsid w:val="00E43C69"/>
    <w:rsid w:val="00EB2F2D"/>
    <w:rsid w:val="00F6064E"/>
    <w:rsid w:val="00FF08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30B02FB-BEDE-471D-9A72-23620798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rsid w:val="002B1852"/>
    <w:rPr>
      <w:rFonts w:ascii="Segoe UI" w:hAnsi="Segoe UI" w:cs="Segoe UI"/>
      <w:sz w:val="18"/>
      <w:szCs w:val="18"/>
    </w:rPr>
  </w:style>
  <w:style w:type="character" w:customStyle="1" w:styleId="MarkeringsbobletekstTegn">
    <w:name w:val="Markeringsbobletekst Tegn"/>
    <w:link w:val="Markeringsbobletekst"/>
    <w:rsid w:val="002B1852"/>
    <w:rPr>
      <w:rFonts w:ascii="Segoe UI" w:hAnsi="Segoe UI" w:cs="Segoe UI"/>
      <w:sz w:val="18"/>
      <w:szCs w:val="18"/>
    </w:rPr>
  </w:style>
  <w:style w:type="paragraph" w:styleId="Sidehoved">
    <w:name w:val="header"/>
    <w:basedOn w:val="Normal"/>
    <w:link w:val="SidehovedTegn"/>
    <w:rsid w:val="00EB2F2D"/>
    <w:pPr>
      <w:tabs>
        <w:tab w:val="center" w:pos="4819"/>
        <w:tab w:val="right" w:pos="9638"/>
      </w:tabs>
    </w:pPr>
  </w:style>
  <w:style w:type="character" w:customStyle="1" w:styleId="SidehovedTegn">
    <w:name w:val="Sidehoved Tegn"/>
    <w:link w:val="Sidehoved"/>
    <w:rsid w:val="00EB2F2D"/>
    <w:rPr>
      <w:sz w:val="24"/>
      <w:szCs w:val="24"/>
    </w:rPr>
  </w:style>
  <w:style w:type="paragraph" w:styleId="Sidefod">
    <w:name w:val="footer"/>
    <w:basedOn w:val="Normal"/>
    <w:link w:val="SidefodTegn"/>
    <w:uiPriority w:val="99"/>
    <w:rsid w:val="00EB2F2D"/>
    <w:pPr>
      <w:tabs>
        <w:tab w:val="center" w:pos="4819"/>
        <w:tab w:val="right" w:pos="9638"/>
      </w:tabs>
    </w:pPr>
  </w:style>
  <w:style w:type="character" w:customStyle="1" w:styleId="SidefodTegn">
    <w:name w:val="Sidefod Tegn"/>
    <w:link w:val="Sidefod"/>
    <w:uiPriority w:val="99"/>
    <w:rsid w:val="00EB2F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841</Words>
  <Characters>5134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Grundejerforeningen Lindegården</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Grundejerforeningen Lindegården</dc:title>
  <dc:subject/>
  <dc:creator>A. Engelund</dc:creator>
  <cp:keywords/>
  <dc:description/>
  <cp:lastModifiedBy>Granåasen</cp:lastModifiedBy>
  <cp:revision>5</cp:revision>
  <cp:lastPrinted>2014-06-19T18:02:00Z</cp:lastPrinted>
  <dcterms:created xsi:type="dcterms:W3CDTF">2014-06-19T08:07:00Z</dcterms:created>
  <dcterms:modified xsi:type="dcterms:W3CDTF">2014-06-19T18:03:00Z</dcterms:modified>
</cp:coreProperties>
</file>